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84B" w:rsidRDefault="0047784B" w:rsidP="0051153A">
      <w:pPr>
        <w:pStyle w:val="Sinespaciado"/>
        <w:rPr>
          <w:rFonts w:ascii="Arial Narrow" w:hAnsi="Arial Narrow"/>
          <w:sz w:val="24"/>
          <w:szCs w:val="24"/>
        </w:rPr>
      </w:pPr>
    </w:p>
    <w:p w:rsidR="0047784B" w:rsidRDefault="0047784B" w:rsidP="0051153A">
      <w:pPr>
        <w:pStyle w:val="Sinespaciado"/>
        <w:rPr>
          <w:rFonts w:ascii="Arial Narrow" w:hAnsi="Arial Narrow"/>
          <w:sz w:val="24"/>
          <w:szCs w:val="24"/>
        </w:rPr>
      </w:pPr>
    </w:p>
    <w:p w:rsidR="0047784B" w:rsidRDefault="0047784B" w:rsidP="0051153A">
      <w:pPr>
        <w:pStyle w:val="Sinespaciado"/>
        <w:rPr>
          <w:rFonts w:ascii="Arial Narrow" w:hAnsi="Arial Narrow"/>
          <w:sz w:val="24"/>
          <w:szCs w:val="24"/>
        </w:rPr>
      </w:pPr>
    </w:p>
    <w:p w:rsidR="0051153A" w:rsidRPr="00B75C5F" w:rsidRDefault="00DF5DDB" w:rsidP="0051153A">
      <w:pPr>
        <w:pStyle w:val="Sinespaciado"/>
        <w:rPr>
          <w:rFonts w:ascii="Arial Narrow" w:hAnsi="Arial Narrow"/>
          <w:b/>
        </w:rPr>
      </w:pPr>
      <w:r w:rsidRPr="00395DF4">
        <w:rPr>
          <w:rFonts w:ascii="Arial Narrow" w:hAnsi="Arial Narrow"/>
          <w:sz w:val="24"/>
          <w:szCs w:val="24"/>
        </w:rPr>
        <w:t xml:space="preserve">                                                       </w:t>
      </w:r>
      <w:r w:rsidR="00235EA9" w:rsidRPr="00395DF4">
        <w:rPr>
          <w:rFonts w:ascii="Arial Narrow" w:hAnsi="Arial Narrow"/>
          <w:sz w:val="24"/>
          <w:szCs w:val="24"/>
        </w:rPr>
        <w:t xml:space="preserve">         </w:t>
      </w:r>
      <w:r w:rsidR="006536D5" w:rsidRPr="00395DF4">
        <w:rPr>
          <w:rFonts w:ascii="Arial Narrow" w:hAnsi="Arial Narrow"/>
          <w:sz w:val="24"/>
          <w:szCs w:val="24"/>
        </w:rPr>
        <w:t xml:space="preserve">       </w:t>
      </w:r>
      <w:r w:rsidR="006E21A7" w:rsidRPr="00395DF4">
        <w:rPr>
          <w:rFonts w:ascii="Arial Narrow" w:hAnsi="Arial Narrow"/>
          <w:sz w:val="24"/>
          <w:szCs w:val="24"/>
        </w:rPr>
        <w:t xml:space="preserve">    </w:t>
      </w:r>
      <w:r w:rsidR="00394C6E" w:rsidRPr="00395DF4">
        <w:rPr>
          <w:rFonts w:ascii="Arial Narrow" w:hAnsi="Arial Narrow"/>
          <w:sz w:val="24"/>
          <w:szCs w:val="24"/>
        </w:rPr>
        <w:t xml:space="preserve">     </w:t>
      </w:r>
      <w:r w:rsidR="006E21A7" w:rsidRPr="00395DF4">
        <w:rPr>
          <w:rFonts w:ascii="Arial Narrow" w:hAnsi="Arial Narrow"/>
          <w:sz w:val="24"/>
          <w:szCs w:val="24"/>
        </w:rPr>
        <w:t xml:space="preserve"> </w:t>
      </w:r>
      <w:r w:rsidR="006536D5" w:rsidRPr="00395DF4">
        <w:rPr>
          <w:rFonts w:ascii="Arial Narrow" w:hAnsi="Arial Narrow"/>
          <w:sz w:val="24"/>
          <w:szCs w:val="24"/>
        </w:rPr>
        <w:t xml:space="preserve">    </w:t>
      </w:r>
    </w:p>
    <w:p w:rsidR="0051153A" w:rsidRDefault="0051153A" w:rsidP="00B75C5F">
      <w:pPr>
        <w:tabs>
          <w:tab w:val="left" w:pos="2445"/>
        </w:tabs>
        <w:rPr>
          <w:rFonts w:ascii="Arial Narrow" w:hAnsi="Arial Narrow"/>
          <w:b/>
        </w:rPr>
      </w:pPr>
    </w:p>
    <w:p w:rsidR="00057489" w:rsidRPr="0054700A" w:rsidRDefault="0054700A" w:rsidP="0054700A">
      <w:pPr>
        <w:tabs>
          <w:tab w:val="left" w:pos="2445"/>
        </w:tabs>
        <w:rPr>
          <w:rFonts w:ascii="Arial" w:hAnsi="Arial" w:cs="Arial"/>
          <w:b/>
          <w:sz w:val="24"/>
          <w:szCs w:val="24"/>
        </w:rPr>
      </w:pPr>
      <w:r>
        <w:rPr>
          <w:rFonts w:ascii="Arial Narrow" w:hAnsi="Arial Narrow"/>
          <w:b/>
        </w:rPr>
        <w:tab/>
      </w:r>
      <w:r w:rsidRPr="0054700A">
        <w:rPr>
          <w:rFonts w:ascii="Arial" w:hAnsi="Arial" w:cs="Arial"/>
          <w:b/>
          <w:sz w:val="24"/>
          <w:szCs w:val="24"/>
        </w:rPr>
        <w:t>C  O  N  T  R  A  L  O  R  I  A</w:t>
      </w:r>
    </w:p>
    <w:p w:rsidR="00057489" w:rsidRDefault="00057489" w:rsidP="00B75C5F">
      <w:pPr>
        <w:tabs>
          <w:tab w:val="left" w:pos="2445"/>
        </w:tabs>
        <w:rPr>
          <w:rFonts w:ascii="Arial Narrow" w:hAnsi="Arial Narrow"/>
          <w:b/>
        </w:rPr>
      </w:pPr>
    </w:p>
    <w:p w:rsidR="00EF4920" w:rsidRDefault="0051153A" w:rsidP="0051153A">
      <w:pPr>
        <w:tabs>
          <w:tab w:val="left" w:pos="3045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51153A" w:rsidRDefault="0051153A" w:rsidP="0051153A">
      <w:pPr>
        <w:tabs>
          <w:tab w:val="left" w:pos="30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En cumplimiento a la Ley Número 875 de Transparencia y Acceso a la Información Pública para el estado de Veracruz de Ignacio de la Llave.</w:t>
      </w:r>
      <w:r w:rsidR="00F239ED">
        <w:rPr>
          <w:rFonts w:ascii="Arial" w:hAnsi="Arial" w:cs="Arial"/>
          <w:sz w:val="24"/>
          <w:szCs w:val="24"/>
        </w:rPr>
        <w:t xml:space="preserve"> Capítulo II de las Obligaciones de Transparencia Comunes. Presenta la siguiente Información de acuerdo a sus obligaciones.</w:t>
      </w:r>
    </w:p>
    <w:p w:rsidR="00F239ED" w:rsidRDefault="00F239ED" w:rsidP="0051153A">
      <w:pPr>
        <w:tabs>
          <w:tab w:val="left" w:pos="3045"/>
        </w:tabs>
        <w:rPr>
          <w:rFonts w:ascii="Arial" w:hAnsi="Arial" w:cs="Arial"/>
          <w:sz w:val="24"/>
          <w:szCs w:val="24"/>
        </w:rPr>
      </w:pPr>
    </w:p>
    <w:p w:rsidR="00F239ED" w:rsidRDefault="00F239ED" w:rsidP="0051153A">
      <w:pPr>
        <w:tabs>
          <w:tab w:val="left" w:pos="30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 w:rsidR="00590287">
        <w:rPr>
          <w:rFonts w:ascii="Arial" w:hAnsi="Arial" w:cs="Arial"/>
          <w:sz w:val="24"/>
          <w:szCs w:val="24"/>
        </w:rPr>
        <w:t xml:space="preserve">           F R A C </w:t>
      </w:r>
      <w:proofErr w:type="spellStart"/>
      <w:r w:rsidR="00590287">
        <w:rPr>
          <w:rFonts w:ascii="Arial" w:hAnsi="Arial" w:cs="Arial"/>
          <w:sz w:val="24"/>
          <w:szCs w:val="24"/>
        </w:rPr>
        <w:t>C</w:t>
      </w:r>
      <w:proofErr w:type="spellEnd"/>
      <w:r w:rsidR="00590287">
        <w:rPr>
          <w:rFonts w:ascii="Arial" w:hAnsi="Arial" w:cs="Arial"/>
          <w:sz w:val="24"/>
          <w:szCs w:val="24"/>
        </w:rPr>
        <w:t xml:space="preserve"> I O N    V</w:t>
      </w:r>
      <w:r w:rsidR="005847CE">
        <w:rPr>
          <w:rFonts w:ascii="Arial" w:hAnsi="Arial" w:cs="Arial"/>
          <w:sz w:val="24"/>
          <w:szCs w:val="24"/>
        </w:rPr>
        <w:t>I</w:t>
      </w:r>
    </w:p>
    <w:p w:rsidR="005847CE" w:rsidRDefault="005847CE" w:rsidP="0051153A">
      <w:pPr>
        <w:tabs>
          <w:tab w:val="left" w:pos="30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Indicadores que permitan rendir cuenta de sus Objetivos y Resultados:</w:t>
      </w:r>
      <w:bookmarkStart w:id="0" w:name="_GoBack"/>
      <w:bookmarkEnd w:id="0"/>
    </w:p>
    <w:p w:rsidR="00590287" w:rsidRDefault="00590287" w:rsidP="0051153A">
      <w:pPr>
        <w:tabs>
          <w:tab w:val="left" w:pos="3045"/>
        </w:tabs>
        <w:rPr>
          <w:rFonts w:ascii="Arial" w:hAnsi="Arial" w:cs="Arial"/>
          <w:sz w:val="24"/>
          <w:szCs w:val="24"/>
        </w:rPr>
      </w:pPr>
    </w:p>
    <w:p w:rsidR="00590287" w:rsidRDefault="00590287" w:rsidP="0051153A">
      <w:pPr>
        <w:tabs>
          <w:tab w:val="left" w:pos="30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:</w:t>
      </w:r>
    </w:p>
    <w:p w:rsidR="00F239ED" w:rsidRDefault="00F239ED" w:rsidP="0051153A">
      <w:pPr>
        <w:tabs>
          <w:tab w:val="left" w:pos="3045"/>
        </w:tabs>
        <w:rPr>
          <w:rFonts w:ascii="Arial" w:hAnsi="Arial" w:cs="Arial"/>
          <w:sz w:val="24"/>
          <w:szCs w:val="24"/>
        </w:rPr>
      </w:pPr>
    </w:p>
    <w:p w:rsidR="002642CC" w:rsidRDefault="002642CC" w:rsidP="0051153A">
      <w:pPr>
        <w:tabs>
          <w:tab w:val="left" w:pos="3045"/>
        </w:tabs>
        <w:rPr>
          <w:rFonts w:ascii="Arial" w:hAnsi="Arial" w:cs="Arial"/>
          <w:sz w:val="24"/>
          <w:szCs w:val="24"/>
        </w:rPr>
      </w:pPr>
    </w:p>
    <w:p w:rsidR="0054700A" w:rsidRDefault="0054700A" w:rsidP="0051153A">
      <w:pPr>
        <w:tabs>
          <w:tab w:val="left" w:pos="3045"/>
        </w:tabs>
        <w:rPr>
          <w:rFonts w:ascii="Arial" w:hAnsi="Arial" w:cs="Arial"/>
          <w:sz w:val="24"/>
          <w:szCs w:val="24"/>
        </w:rPr>
      </w:pPr>
    </w:p>
    <w:p w:rsidR="002642CC" w:rsidRDefault="002642CC" w:rsidP="0051153A">
      <w:pPr>
        <w:tabs>
          <w:tab w:val="left" w:pos="3045"/>
        </w:tabs>
        <w:rPr>
          <w:rFonts w:ascii="Arial" w:hAnsi="Arial" w:cs="Arial"/>
          <w:sz w:val="24"/>
          <w:szCs w:val="24"/>
        </w:rPr>
      </w:pPr>
    </w:p>
    <w:sectPr w:rsidR="002642C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7D4" w:rsidRDefault="00BA17D4" w:rsidP="00911657">
      <w:pPr>
        <w:spacing w:after="0" w:line="240" w:lineRule="auto"/>
      </w:pPr>
      <w:r>
        <w:separator/>
      </w:r>
    </w:p>
  </w:endnote>
  <w:endnote w:type="continuationSeparator" w:id="0">
    <w:p w:rsidR="00BA17D4" w:rsidRDefault="00BA17D4" w:rsidP="00911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657" w:rsidRPr="006C1BFA" w:rsidRDefault="00911657" w:rsidP="00911657">
    <w:pPr>
      <w:spacing w:after="0"/>
      <w:rPr>
        <w:rFonts w:ascii="Arial Narrow" w:hAnsi="Arial Narrow"/>
      </w:rPr>
    </w:pPr>
    <w:r w:rsidRPr="006C1BFA">
      <w:rPr>
        <w:rFonts w:ascii="Arial Narrow" w:hAnsi="Arial Narrow"/>
      </w:rPr>
      <w:t>CCP. Lic. María de Lourdes Lara López | Presidenta Municipal | Para su mayor conocimiento.</w:t>
    </w:r>
  </w:p>
  <w:p w:rsidR="00911657" w:rsidRPr="006C1BFA" w:rsidRDefault="00911657" w:rsidP="00911657">
    <w:pPr>
      <w:spacing w:after="0"/>
      <w:rPr>
        <w:rFonts w:ascii="Arial Narrow" w:hAnsi="Arial Narrow"/>
      </w:rPr>
    </w:pPr>
    <w:r w:rsidRPr="006C1BFA">
      <w:rPr>
        <w:rFonts w:ascii="Arial Narrow" w:hAnsi="Arial Narrow"/>
      </w:rPr>
      <w:t>Archivo.</w:t>
    </w:r>
  </w:p>
  <w:p w:rsidR="00911657" w:rsidRDefault="009116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7D4" w:rsidRDefault="00BA17D4" w:rsidP="00911657">
      <w:pPr>
        <w:spacing w:after="0" w:line="240" w:lineRule="auto"/>
      </w:pPr>
      <w:r>
        <w:separator/>
      </w:r>
    </w:p>
  </w:footnote>
  <w:footnote w:type="continuationSeparator" w:id="0">
    <w:p w:rsidR="00BA17D4" w:rsidRDefault="00BA17D4" w:rsidP="00911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DDB" w:rsidRDefault="00DF5DD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525D078C" wp14:editId="55F75608">
          <wp:simplePos x="0" y="0"/>
          <wp:positionH relativeFrom="column">
            <wp:posOffset>5044440</wp:posOffset>
          </wp:positionH>
          <wp:positionV relativeFrom="paragraph">
            <wp:posOffset>-1905</wp:posOffset>
          </wp:positionV>
          <wp:extent cx="1295400" cy="8286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5CF676B" wp14:editId="50BF2CF7">
          <wp:simplePos x="0" y="0"/>
          <wp:positionH relativeFrom="column">
            <wp:posOffset>-441960</wp:posOffset>
          </wp:positionH>
          <wp:positionV relativeFrom="paragraph">
            <wp:posOffset>-1905</wp:posOffset>
          </wp:positionV>
          <wp:extent cx="1047750" cy="8286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em 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20"/>
    <w:rsid w:val="000069BB"/>
    <w:rsid w:val="00024010"/>
    <w:rsid w:val="00052770"/>
    <w:rsid w:val="00057489"/>
    <w:rsid w:val="000756A8"/>
    <w:rsid w:val="00084475"/>
    <w:rsid w:val="000A65E6"/>
    <w:rsid w:val="000C4431"/>
    <w:rsid w:val="000C50BB"/>
    <w:rsid w:val="001014B0"/>
    <w:rsid w:val="00110AB8"/>
    <w:rsid w:val="001811E7"/>
    <w:rsid w:val="001A1F09"/>
    <w:rsid w:val="001C4421"/>
    <w:rsid w:val="0022336D"/>
    <w:rsid w:val="002258C6"/>
    <w:rsid w:val="00235EA9"/>
    <w:rsid w:val="00253FD1"/>
    <w:rsid w:val="002642CC"/>
    <w:rsid w:val="00267099"/>
    <w:rsid w:val="00280266"/>
    <w:rsid w:val="00293739"/>
    <w:rsid w:val="002D4996"/>
    <w:rsid w:val="003011BD"/>
    <w:rsid w:val="0032275A"/>
    <w:rsid w:val="00343C85"/>
    <w:rsid w:val="00394C6E"/>
    <w:rsid w:val="00395DF4"/>
    <w:rsid w:val="00397A69"/>
    <w:rsid w:val="003B4480"/>
    <w:rsid w:val="003D2EA6"/>
    <w:rsid w:val="003E1874"/>
    <w:rsid w:val="00423B4F"/>
    <w:rsid w:val="004353F7"/>
    <w:rsid w:val="0045026A"/>
    <w:rsid w:val="0047784B"/>
    <w:rsid w:val="00484315"/>
    <w:rsid w:val="004877F3"/>
    <w:rsid w:val="004D1660"/>
    <w:rsid w:val="00500FA1"/>
    <w:rsid w:val="0050330D"/>
    <w:rsid w:val="0051153A"/>
    <w:rsid w:val="0054700A"/>
    <w:rsid w:val="00566804"/>
    <w:rsid w:val="0057287B"/>
    <w:rsid w:val="005847CE"/>
    <w:rsid w:val="00590287"/>
    <w:rsid w:val="005D5AC1"/>
    <w:rsid w:val="006063B3"/>
    <w:rsid w:val="006232F1"/>
    <w:rsid w:val="006536D5"/>
    <w:rsid w:val="006630E9"/>
    <w:rsid w:val="00665D7C"/>
    <w:rsid w:val="006A3C9A"/>
    <w:rsid w:val="006C1BFA"/>
    <w:rsid w:val="006E21A7"/>
    <w:rsid w:val="00732361"/>
    <w:rsid w:val="00766614"/>
    <w:rsid w:val="007804B3"/>
    <w:rsid w:val="00781DF2"/>
    <w:rsid w:val="007A42E0"/>
    <w:rsid w:val="007A56E3"/>
    <w:rsid w:val="007E01AA"/>
    <w:rsid w:val="007E6BE0"/>
    <w:rsid w:val="00802764"/>
    <w:rsid w:val="00817889"/>
    <w:rsid w:val="008531BB"/>
    <w:rsid w:val="008952A1"/>
    <w:rsid w:val="008A47F8"/>
    <w:rsid w:val="008C69A5"/>
    <w:rsid w:val="008E732E"/>
    <w:rsid w:val="008F60FC"/>
    <w:rsid w:val="00903D3B"/>
    <w:rsid w:val="00911362"/>
    <w:rsid w:val="00911657"/>
    <w:rsid w:val="009831A4"/>
    <w:rsid w:val="009D7676"/>
    <w:rsid w:val="00A45AE5"/>
    <w:rsid w:val="00A60861"/>
    <w:rsid w:val="00A75DE1"/>
    <w:rsid w:val="00AA09CA"/>
    <w:rsid w:val="00AA4342"/>
    <w:rsid w:val="00AC1761"/>
    <w:rsid w:val="00AE034B"/>
    <w:rsid w:val="00AE3BAF"/>
    <w:rsid w:val="00B20A67"/>
    <w:rsid w:val="00B36338"/>
    <w:rsid w:val="00B53B70"/>
    <w:rsid w:val="00B70177"/>
    <w:rsid w:val="00B75C5F"/>
    <w:rsid w:val="00B83263"/>
    <w:rsid w:val="00BA17D4"/>
    <w:rsid w:val="00BA20CE"/>
    <w:rsid w:val="00BD7EF0"/>
    <w:rsid w:val="00BE6E08"/>
    <w:rsid w:val="00C2540B"/>
    <w:rsid w:val="00C5543F"/>
    <w:rsid w:val="00CD4587"/>
    <w:rsid w:val="00CF1493"/>
    <w:rsid w:val="00D03398"/>
    <w:rsid w:val="00D528F9"/>
    <w:rsid w:val="00D673CB"/>
    <w:rsid w:val="00D73191"/>
    <w:rsid w:val="00D73304"/>
    <w:rsid w:val="00D92B10"/>
    <w:rsid w:val="00DF47BC"/>
    <w:rsid w:val="00DF5DDB"/>
    <w:rsid w:val="00E0052C"/>
    <w:rsid w:val="00E01380"/>
    <w:rsid w:val="00E25036"/>
    <w:rsid w:val="00ED1F4B"/>
    <w:rsid w:val="00ED507C"/>
    <w:rsid w:val="00ED5C58"/>
    <w:rsid w:val="00EF4920"/>
    <w:rsid w:val="00F239ED"/>
    <w:rsid w:val="00F36018"/>
    <w:rsid w:val="00F647FF"/>
    <w:rsid w:val="00F67310"/>
    <w:rsid w:val="00F7715E"/>
    <w:rsid w:val="00F77A87"/>
    <w:rsid w:val="00F86EAA"/>
    <w:rsid w:val="00FC3DC4"/>
    <w:rsid w:val="00FF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2B0063-3499-45CC-BBBE-20B6C713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1">
    <w:name w:val="Light Shading Accent 1"/>
    <w:basedOn w:val="Tablanormal"/>
    <w:uiPriority w:val="60"/>
    <w:rsid w:val="00EF4920"/>
    <w:pPr>
      <w:spacing w:after="0" w:line="240" w:lineRule="auto"/>
    </w:pPr>
    <w:rPr>
      <w:color w:val="2E74B5" w:themeColor="accent1" w:themeShade="BF"/>
      <w:lang w:val="es-MX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laconcuadrcula">
    <w:name w:val="Table Grid"/>
    <w:basedOn w:val="Tablanormal"/>
    <w:uiPriority w:val="39"/>
    <w:rsid w:val="00EF4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11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1657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11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657"/>
    <w:rPr>
      <w:lang w:val="es-MX"/>
    </w:rPr>
  </w:style>
  <w:style w:type="paragraph" w:styleId="Sinespaciado">
    <w:name w:val="No Spacing"/>
    <w:uiPriority w:val="1"/>
    <w:qFormat/>
    <w:rsid w:val="00343C85"/>
    <w:pPr>
      <w:spacing w:after="0" w:line="240" w:lineRule="auto"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3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739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C5FF8-D0ED-47F3-AD4F-5CE81476B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Tesoreria Jilotepec</cp:lastModifiedBy>
  <cp:revision>2</cp:revision>
  <cp:lastPrinted>2017-03-31T23:34:00Z</cp:lastPrinted>
  <dcterms:created xsi:type="dcterms:W3CDTF">2017-04-24T14:34:00Z</dcterms:created>
  <dcterms:modified xsi:type="dcterms:W3CDTF">2017-04-24T14:56:00Z</dcterms:modified>
</cp:coreProperties>
</file>